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t>
      </w:r>
      <w:proofErr w:type="gramStart"/>
      <w:r>
        <w:rPr>
          <w:rFonts w:asciiTheme="minorHAnsi" w:hAnsiTheme="minorHAnsi" w:cs="Arial"/>
          <w:lang w:val="en-GB"/>
        </w:rPr>
        <w:t>will be asked</w:t>
      </w:r>
      <w:proofErr w:type="gramEnd"/>
      <w:r>
        <w:rPr>
          <w:rFonts w:asciiTheme="minorHAnsi" w:hAnsiTheme="minorHAnsi" w:cs="Arial"/>
          <w:lang w:val="en-GB"/>
        </w:rPr>
        <w:t xml:space="preserve">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 xml:space="preserve">In accordance with statutory </w:t>
      </w:r>
      <w:proofErr w:type="gramStart"/>
      <w:r w:rsidRPr="00FF472C">
        <w:rPr>
          <w:rFonts w:asciiTheme="minorHAnsi" w:eastAsia="Times New Roman" w:hAnsiTheme="minorHAnsi" w:cs="Arial"/>
          <w:kern w:val="28"/>
        </w:rPr>
        <w:t>requirements</w:t>
      </w:r>
      <w:proofErr w:type="gramEnd"/>
      <w:r w:rsidRPr="00FF472C">
        <w:rPr>
          <w:rFonts w:asciiTheme="minorHAnsi" w:eastAsia="Times New Roman" w:hAnsiTheme="minorHAnsi" w:cs="Arial"/>
          <w:kern w:val="28"/>
        </w:rPr>
        <w:t xml:space="preserve">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 xml:space="preserve">The information obtained from these checks </w:t>
      </w:r>
      <w:proofErr w:type="gramStart"/>
      <w:r w:rsidRPr="00FF472C">
        <w:rPr>
          <w:rFonts w:asciiTheme="minorHAnsi" w:hAnsiTheme="minorHAnsi" w:cs="Arial"/>
        </w:rPr>
        <w:t>is used</w:t>
      </w:r>
      <w:proofErr w:type="gramEnd"/>
      <w:r w:rsidRPr="00FF472C">
        <w:rPr>
          <w:rFonts w:asciiTheme="minorHAnsi" w:hAnsiTheme="minorHAnsi" w:cs="Arial"/>
        </w:rPr>
        <w:t xml:space="preserve">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w:t>
      </w:r>
      <w:proofErr w:type="gramStart"/>
      <w:r w:rsidRPr="00FF472C">
        <w:rPr>
          <w:rFonts w:asciiTheme="minorHAnsi" w:hAnsiTheme="minorHAnsi" w:cs="Arial"/>
        </w:rPr>
        <w:t>convictions which</w:t>
      </w:r>
      <w:proofErr w:type="gramEnd"/>
      <w:r w:rsidRPr="00FF472C">
        <w:rPr>
          <w:rFonts w:asciiTheme="minorHAnsi" w:hAnsiTheme="minorHAnsi" w:cs="Arial"/>
        </w:rPr>
        <w:t xml:space="preserve">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proofErr w:type="gramStart"/>
      <w:r w:rsidRPr="00FF472C">
        <w:rPr>
          <w:rFonts w:asciiTheme="minorHAnsi" w:hAnsiTheme="minorHAnsi" w:cs="Arial"/>
        </w:rPr>
        <w:t>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w:t>
      </w:r>
      <w:proofErr w:type="gramEnd"/>
      <w:r w:rsidRPr="00FF472C">
        <w:rPr>
          <w:rFonts w:asciiTheme="minorHAnsi" w:hAnsiTheme="minorHAnsi" w:cs="Arial"/>
        </w:rPr>
        <w:t xml:space="preserv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w:t>
      </w:r>
      <w:proofErr w:type="gramStart"/>
      <w:r w:rsidRPr="00FF472C">
        <w:rPr>
          <w:rFonts w:asciiTheme="minorHAnsi" w:hAnsiTheme="minorHAnsi" w:cs="Arial"/>
          <w:b/>
          <w:bCs/>
        </w:rPr>
        <w:t>those which</w:t>
      </w:r>
      <w:proofErr w:type="gramEnd"/>
      <w:r w:rsidRPr="00FF472C">
        <w:rPr>
          <w:rFonts w:asciiTheme="minorHAnsi" w:hAnsiTheme="minorHAnsi" w:cs="Arial"/>
          <w:b/>
          <w:bCs/>
        </w:rPr>
        <w:t xml:space="preserve"> are so “protected”.  This may include any driving offences.  Guidance on the filtering of “protected” convictions and cautions </w:t>
      </w:r>
      <w:proofErr w:type="gramStart"/>
      <w:r w:rsidRPr="00FF472C">
        <w:rPr>
          <w:rFonts w:asciiTheme="minorHAnsi" w:hAnsiTheme="minorHAnsi" w:cs="Arial"/>
          <w:b/>
          <w:bCs/>
        </w:rPr>
        <w:t>can be accessed</w:t>
      </w:r>
      <w:proofErr w:type="gramEnd"/>
      <w:r w:rsidRPr="00FF472C">
        <w:rPr>
          <w:rFonts w:asciiTheme="minorHAnsi" w:hAnsiTheme="minorHAnsi" w:cs="Arial"/>
          <w:b/>
          <w:bCs/>
        </w:rPr>
        <w:t xml:space="preserve">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w:t>
      </w:r>
      <w:proofErr w:type="gramStart"/>
      <w:r w:rsidRPr="00FF472C">
        <w:rPr>
          <w:rFonts w:asciiTheme="minorHAnsi" w:hAnsiTheme="minorHAnsi" w:cs="Arial"/>
        </w:rPr>
        <w:t xml:space="preserve">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w:t>
      </w:r>
      <w:proofErr w:type="gramEnd"/>
      <w:r w:rsidRPr="00FF472C">
        <w:rPr>
          <w:rFonts w:asciiTheme="minorHAnsi" w:hAnsiTheme="minorHAnsi" w:cs="Arial"/>
        </w:rPr>
        <w:t xml:space="preserve">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xml:space="preserve">, offer to do, accept, or do any work in a regulated position if you </w:t>
      </w:r>
      <w:proofErr w:type="gramStart"/>
      <w:r w:rsidR="002763F6">
        <w:rPr>
          <w:rFonts w:asciiTheme="minorHAnsi" w:hAnsiTheme="minorHAnsi" w:cs="Arial"/>
          <w:b/>
        </w:rPr>
        <w:t>have been disqualified</w:t>
      </w:r>
      <w:proofErr w:type="gramEnd"/>
      <w:r w:rsidR="002763F6">
        <w:rPr>
          <w:rFonts w:asciiTheme="minorHAnsi" w:hAnsiTheme="minorHAnsi" w:cs="Arial"/>
          <w:b/>
        </w:rPr>
        <w:t xml:space="preserve">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w:t>
      </w:r>
      <w:proofErr w:type="gramStart"/>
      <w:r>
        <w:rPr>
          <w:rFonts w:asciiTheme="minorHAnsi" w:hAnsiTheme="minorHAnsi" w:cs="Arial"/>
          <w:b/>
        </w:rPr>
        <w:t>being carried out</w:t>
      </w:r>
      <w:proofErr w:type="gramEnd"/>
      <w:r>
        <w:rPr>
          <w:rFonts w:asciiTheme="minorHAnsi" w:hAnsiTheme="minorHAnsi" w:cs="Arial"/>
          <w:b/>
        </w:rPr>
        <w:t xml:space="preserve">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Post Applied </w:t>
      </w:r>
      <w:proofErr w:type="gramStart"/>
      <w:r w:rsidRPr="00FF472C">
        <w:rPr>
          <w:rFonts w:asciiTheme="minorHAnsi" w:hAnsiTheme="minorHAnsi" w:cs="Arial"/>
          <w:lang w:val="en-GB"/>
        </w:rPr>
        <w:t>for</w:t>
      </w:r>
      <w:proofErr w:type="gramEnd"/>
      <w:r w:rsidRPr="00FF472C">
        <w:rPr>
          <w:rFonts w:asciiTheme="minorHAnsi" w:hAnsiTheme="minorHAnsi" w:cs="Arial"/>
          <w:lang w:val="en-GB"/>
        </w:rPr>
        <w:t>:</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proofErr w:type="gramStart"/>
      <w:r w:rsidR="002763F6">
        <w:rPr>
          <w:rFonts w:asciiTheme="minorHAnsi" w:hAnsiTheme="minorHAnsi" w:cs="Arial"/>
          <w:lang w:val="en-GB"/>
        </w:rPr>
        <w:t>Yes:</w:t>
      </w:r>
      <w:proofErr w:type="gramEnd"/>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8B62FF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0C5407">
        <w:rPr>
          <w:rFonts w:asciiTheme="minorHAnsi" w:hAnsiTheme="minorHAnsi"/>
        </w:rPr>
        <w:t xml:space="preserve">The Federation of </w:t>
      </w:r>
      <w:r w:rsidR="005664B0">
        <w:rPr>
          <w:rFonts w:asciiTheme="minorHAnsi" w:eastAsiaTheme="minorHAnsi" w:hAnsiTheme="minorHAnsi" w:cstheme="minorBidi"/>
          <w:lang w:val="en-GB"/>
        </w:rPr>
        <w:t>S</w:t>
      </w:r>
      <w:r w:rsidR="005664B0" w:rsidRPr="002E3D2C">
        <w:rPr>
          <w:noProof/>
        </w:rPr>
        <w:t>t. Edmund’s &amp; St. Patrick’s, Voluntary Aided R.C. Primary Schools</w:t>
      </w:r>
      <w:bookmarkStart w:id="6" w:name="_GoBack"/>
      <w:bookmarkEnd w:id="6"/>
      <w:r w:rsidR="005664B0" w:rsidRPr="002E3D2C">
        <w:rPr>
          <w:noProof/>
        </w:rPr>
        <w:t>.  Our schools are the data controller</w:t>
      </w:r>
      <w:r w:rsidR="005664B0">
        <w:rPr>
          <w:rFonts w:asciiTheme="minorHAnsi" w:hAnsiTheme="minorHAnsi"/>
          <w:b/>
          <w: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05AB1E0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w:t>
      </w:r>
      <w:proofErr w:type="gramStart"/>
      <w:r w:rsidRPr="00B872A1">
        <w:rPr>
          <w:rFonts w:asciiTheme="minorHAnsi" w:hAnsiTheme="minorHAnsi"/>
        </w:rPr>
        <w:t>may be shared</w:t>
      </w:r>
      <w:proofErr w:type="gramEnd"/>
      <w:r w:rsidRPr="00B872A1">
        <w:rPr>
          <w:rFonts w:asciiTheme="minorHAnsi" w:hAnsiTheme="minorHAnsi"/>
        </w:rPr>
        <w:t xml:space="preserve">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5664B0">
        <w:rPr>
          <w:rFonts w:asciiTheme="minorHAnsi" w:hAnsiTheme="minorHAnsi"/>
        </w:rPr>
        <w:t xml:space="preserve"> </w:t>
      </w:r>
      <w:r w:rsidR="005664B0">
        <w:rPr>
          <w:rFonts w:asciiTheme="minorHAnsi" w:eastAsiaTheme="minorHAnsi" w:hAnsiTheme="minorHAnsi" w:cstheme="minorBidi"/>
          <w:lang w:val="en-GB"/>
        </w:rPr>
        <w:t>the Diocese of Salford and Manchester Local Authority</w:t>
      </w:r>
      <w:r w:rsidR="005664B0">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53F25B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5664B0">
        <w:rPr>
          <w:rFonts w:asciiTheme="minorHAnsi" w:hAnsiTheme="minorHAnsi"/>
        </w:rPr>
        <w:t xml:space="preserve"> </w:t>
      </w:r>
      <w:r w:rsidR="005664B0" w:rsidRPr="002E3D2C">
        <w:rPr>
          <w:noProof/>
        </w:rPr>
        <w:t>Emma Maddocks, Lead Auditor, Manchester City Council</w:t>
      </w:r>
      <w:r w:rsidR="005664B0">
        <w:rPr>
          <w:rFonts w:asciiTheme="minorHAnsi" w:hAnsiTheme="minorHAnsi"/>
        </w:rPr>
        <w:t xml:space="preserve"> and </w:t>
      </w:r>
      <w:r w:rsidRPr="00B5457A">
        <w:rPr>
          <w:rFonts w:asciiTheme="minorHAnsi" w:hAnsiTheme="minorHAnsi"/>
        </w:rPr>
        <w:t>you can contact them with any questions relating to our handling of your</w:t>
      </w:r>
      <w:r w:rsidR="005664B0">
        <w:rPr>
          <w:rFonts w:asciiTheme="minorHAnsi" w:hAnsiTheme="minorHAnsi"/>
        </w:rPr>
        <w:t xml:space="preserve"> data.  You can contact them </w:t>
      </w:r>
      <w:r w:rsidR="005664B0" w:rsidRPr="009914AE">
        <w:rPr>
          <w:rFonts w:asciiTheme="minorHAnsi" w:eastAsiaTheme="minorHAnsi" w:hAnsiTheme="minorHAnsi" w:cstheme="minorBidi"/>
          <w:lang w:val="en-GB"/>
        </w:rPr>
        <w:t>by</w:t>
      </w:r>
      <w:r w:rsidR="005664B0">
        <w:rPr>
          <w:rFonts w:asciiTheme="minorHAnsi" w:eastAsiaTheme="minorHAnsi" w:hAnsiTheme="minorHAnsi" w:cstheme="minorBidi"/>
          <w:lang w:val="en-GB"/>
        </w:rPr>
        <w:t xml:space="preserve"> </w:t>
      </w:r>
      <w:r w:rsidR="005664B0" w:rsidRPr="002E3D2C">
        <w:rPr>
          <w:noProof/>
        </w:rPr>
        <w:t>telephone on 0161 234 5269</w:t>
      </w:r>
      <w:r w:rsidR="005664B0">
        <w:rPr>
          <w:noProof/>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w:t>
      </w:r>
      <w:proofErr w:type="gramStart"/>
      <w:r w:rsidRPr="00B5457A">
        <w:rPr>
          <w:rFonts w:asciiTheme="minorHAnsi" w:hAnsiTheme="minorHAnsi"/>
        </w:rPr>
        <w:t>is needed</w:t>
      </w:r>
      <w:proofErr w:type="gramEnd"/>
      <w:r w:rsidRPr="00B5457A">
        <w:rPr>
          <w:rFonts w:asciiTheme="minorHAnsi" w:hAnsiTheme="minorHAnsi"/>
        </w:rPr>
        <w:t xml:space="preserve">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w:t>
      </w:r>
      <w:proofErr w:type="gramStart"/>
      <w:r w:rsidRPr="00705AF8">
        <w:rPr>
          <w:rFonts w:asciiTheme="minorHAnsi" w:hAnsiTheme="minorHAnsi"/>
        </w:rPr>
        <w:t>information which</w:t>
      </w:r>
      <w:proofErr w:type="gramEnd"/>
      <w:r w:rsidRPr="00705AF8">
        <w:rPr>
          <w:rFonts w:asciiTheme="minorHAnsi" w:hAnsiTheme="minorHAnsi"/>
        </w:rPr>
        <w:t xml:space="preserve">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w:t>
      </w:r>
      <w:proofErr w:type="gramStart"/>
      <w:r w:rsidRPr="00705AF8">
        <w:rPr>
          <w:rFonts w:asciiTheme="minorHAnsi" w:hAnsiTheme="minorHAnsi"/>
        </w:rPr>
        <w:t>shall be destroyed</w:t>
      </w:r>
      <w:proofErr w:type="gramEnd"/>
      <w:r w:rsidRPr="00705AF8">
        <w:rPr>
          <w:rFonts w:asciiTheme="minorHAnsi" w:hAnsiTheme="minorHAnsi"/>
        </w:rPr>
        <w:t xml:space="preserve">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w:t>
      </w:r>
      <w:proofErr w:type="gramStart"/>
      <w:r w:rsidRPr="00705AF8">
        <w:rPr>
          <w:rFonts w:asciiTheme="minorHAnsi" w:hAnsiTheme="minorHAnsi"/>
        </w:rPr>
        <w:t>form</w:t>
      </w:r>
      <w:proofErr w:type="gramEnd"/>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4EEE362" w:rsidR="00764A36" w:rsidRPr="005664B0" w:rsidRDefault="00705AF8" w:rsidP="005664B0">
      <w:pPr>
        <w:pStyle w:val="ListParagraph"/>
        <w:numPr>
          <w:ilvl w:val="0"/>
          <w:numId w:val="14"/>
        </w:numPr>
        <w:spacing w:after="0"/>
        <w:ind w:right="-227"/>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w:t>
      </w:r>
      <w:r w:rsidR="005664B0" w:rsidRPr="005664B0">
        <w:rPr>
          <w:rFonts w:asciiTheme="minorHAnsi" w:eastAsiaTheme="minorHAnsi" w:hAnsiTheme="minorHAnsi" w:cstheme="minorBidi"/>
          <w:lang w:val="en-GB"/>
        </w:rPr>
        <w:t xml:space="preserve"> </w:t>
      </w:r>
      <w:r w:rsidR="005664B0" w:rsidRPr="009914AE">
        <w:rPr>
          <w:rFonts w:asciiTheme="minorHAnsi" w:eastAsiaTheme="minorHAnsi" w:hAnsiTheme="minorHAnsi" w:cstheme="minorBidi"/>
          <w:lang w:val="en-GB"/>
        </w:rPr>
        <w:t>by</w:t>
      </w:r>
      <w:r w:rsidR="005664B0" w:rsidRPr="00B906D2">
        <w:rPr>
          <w:noProof/>
        </w:rPr>
        <w:t xml:space="preserve"> </w:t>
      </w:r>
      <w:r w:rsidR="005664B0" w:rsidRPr="002E3D2C">
        <w:rPr>
          <w:noProof/>
        </w:rPr>
        <w:t>contacting the Executive Headteacher at St. Edmund’s &amp; St. Patrick’s, head@st-edmunds.manchester.sch.uk</w:t>
      </w:r>
      <w:r w:rsidR="005664B0">
        <w:rPr>
          <w:noProof/>
        </w:rPr>
        <w:t>.</w:t>
      </w:r>
      <w:r w:rsidR="005664B0" w:rsidRPr="005664B0">
        <w:rPr>
          <w:rFonts w:asciiTheme="minorHAnsi" w:eastAsiaTheme="minorHAnsi" w:hAnsiTheme="minorHAnsi" w:cstheme="minorBidi"/>
          <w:lang w:val="en-GB"/>
        </w:rPr>
        <w:t xml:space="preserve"> </w:t>
      </w:r>
      <w:r w:rsidR="00764A36" w:rsidRPr="005664B0">
        <w:rPr>
          <w:rFonts w:asciiTheme="minorHAnsi" w:hAnsiTheme="minorHAnsi"/>
        </w:rPr>
        <w:t xml:space="preserve">If you are unhappy with how your complaint </w:t>
      </w:r>
      <w:proofErr w:type="gramStart"/>
      <w:r w:rsidR="00764A36" w:rsidRPr="005664B0">
        <w:rPr>
          <w:rFonts w:asciiTheme="minorHAnsi" w:hAnsiTheme="minorHAnsi"/>
        </w:rPr>
        <w:t>has been handled</w:t>
      </w:r>
      <w:proofErr w:type="gramEnd"/>
      <w:r w:rsidR="00764A36" w:rsidRPr="005664B0">
        <w:rPr>
          <w:rFonts w:asciiTheme="minorHAnsi" w:hAnsiTheme="minorHAnsi"/>
        </w:rPr>
        <w:t xml:space="preserve"> you can contact the Information Commissioners Office via their website at</w:t>
      </w:r>
      <w:r w:rsidRPr="005664B0">
        <w:rPr>
          <w:rFonts w:asciiTheme="minorHAnsi" w:hAnsiTheme="minorHAnsi"/>
        </w:rPr>
        <w:t xml:space="preserve"> </w:t>
      </w:r>
      <w:hyperlink r:id="rId13" w:history="1">
        <w:r w:rsidRPr="005664B0">
          <w:rPr>
            <w:rStyle w:val="Hyperlink"/>
            <w:rFonts w:asciiTheme="minorHAnsi" w:hAnsiTheme="minorHAnsi"/>
          </w:rPr>
          <w:t>www.ico.org.uk</w:t>
        </w:r>
      </w:hyperlink>
      <w:r w:rsidRPr="005664B0">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850CCC8"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0C5407" w:rsidRPr="000C5407">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80E4F"/>
    <w:rsid w:val="00090D3D"/>
    <w:rsid w:val="00097AC3"/>
    <w:rsid w:val="000C5407"/>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664B0"/>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245dc00d-72fd-4a13-a6f2-73b3098f14d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775ED5ED-809F-40AC-991A-65661824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James</cp:lastModifiedBy>
  <cp:revision>3</cp:revision>
  <cp:lastPrinted>2016-01-28T14:41:00Z</cp:lastPrinted>
  <dcterms:created xsi:type="dcterms:W3CDTF">2020-01-31T13:10:00Z</dcterms:created>
  <dcterms:modified xsi:type="dcterms:W3CDTF">2020-01-31T13:14:00Z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